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63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9"/>
        <w:gridCol w:w="4062"/>
        <w:gridCol w:w="201"/>
        <w:gridCol w:w="201"/>
        <w:gridCol w:w="201"/>
        <w:gridCol w:w="201"/>
        <w:gridCol w:w="201"/>
        <w:gridCol w:w="201"/>
        <w:gridCol w:w="201"/>
        <w:gridCol w:w="201"/>
        <w:gridCol w:w="202"/>
        <w:gridCol w:w="202"/>
        <w:gridCol w:w="202"/>
        <w:gridCol w:w="202"/>
      </w:tblGrid>
      <w:tr w:rsidR="007E04CD" w:rsidRPr="007E04CD" w:rsidTr="0093358A">
        <w:trPr>
          <w:hidden/>
        </w:trPr>
        <w:tc>
          <w:tcPr>
            <w:tcW w:w="6159" w:type="dxa"/>
          </w:tcPr>
          <w:p w:rsidR="00E82AD8" w:rsidRPr="00E82AD8" w:rsidRDefault="00E82AD8" w:rsidP="00E82AD8">
            <w:pPr>
              <w:numPr>
                <w:ilvl w:val="0"/>
                <w:numId w:val="10"/>
              </w:numPr>
              <w:shd w:val="clear" w:color="auto" w:fill="FFFFFF"/>
              <w:spacing w:line="240" w:lineRule="auto"/>
              <w:jc w:val="left"/>
              <w:rPr>
                <w:rFonts w:ascii="Arial" w:hAnsi="Arial" w:cs="Arial"/>
                <w:vanish/>
                <w:color w:val="888888"/>
                <w:sz w:val="20"/>
              </w:rPr>
            </w:pPr>
          </w:p>
          <w:tbl>
            <w:tblPr>
              <w:tblW w:w="169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96"/>
              <w:gridCol w:w="3484"/>
            </w:tblGrid>
            <w:tr w:rsidR="00E82AD8" w:rsidRPr="00E82AD8" w:rsidTr="00E82AD8">
              <w:tc>
                <w:tcPr>
                  <w:tcW w:w="12900" w:type="dxa"/>
                  <w:tcMar>
                    <w:top w:w="0" w:type="dxa"/>
                    <w:left w:w="0" w:type="dxa"/>
                    <w:bottom w:w="0" w:type="dxa"/>
                    <w:right w:w="375" w:type="dxa"/>
                  </w:tcMar>
                  <w:hideMark/>
                </w:tcPr>
                <w:p w:rsidR="00E82AD8" w:rsidRPr="00E82AD8" w:rsidRDefault="00E82AD8" w:rsidP="00E82AD8">
                  <w:pPr>
                    <w:spacing w:before="450" w:after="270" w:line="225" w:lineRule="atLeast"/>
                    <w:ind w:firstLine="0"/>
                    <w:jc w:val="right"/>
                    <w:rPr>
                      <w:rFonts w:ascii="Arial" w:hAnsi="Arial" w:cs="Arial"/>
                      <w:b/>
                      <w:bCs/>
                      <w:color w:val="373737"/>
                      <w:sz w:val="23"/>
                      <w:szCs w:val="23"/>
                    </w:rPr>
                  </w:pPr>
                  <w:r w:rsidRPr="00E82AD8">
                    <w:rPr>
                      <w:rFonts w:ascii="Arial" w:hAnsi="Arial" w:cs="Arial"/>
                      <w:b/>
                      <w:bCs/>
                      <w:color w:val="373737"/>
                      <w:sz w:val="23"/>
                      <w:szCs w:val="23"/>
                    </w:rPr>
                    <w:t>Итого</w:t>
                  </w:r>
                </w:p>
              </w:tc>
              <w:tc>
                <w:tcPr>
                  <w:tcW w:w="3330" w:type="dxa"/>
                  <w:tcMar>
                    <w:top w:w="0" w:type="dxa"/>
                    <w:left w:w="375" w:type="dxa"/>
                    <w:bottom w:w="0" w:type="dxa"/>
                    <w:right w:w="0" w:type="dxa"/>
                  </w:tcMar>
                  <w:hideMark/>
                </w:tcPr>
                <w:p w:rsidR="00E82AD8" w:rsidRPr="00E82AD8" w:rsidRDefault="00E82AD8" w:rsidP="00E82AD8">
                  <w:pPr>
                    <w:spacing w:line="240" w:lineRule="auto"/>
                    <w:ind w:firstLine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82AD8">
                    <w:rPr>
                      <w:rFonts w:ascii="Arial" w:hAnsi="Arial" w:cs="Arial"/>
                      <w:b/>
                      <w:bCs/>
                      <w:color w:val="373737"/>
                      <w:sz w:val="23"/>
                      <w:szCs w:val="23"/>
                    </w:rPr>
                    <w:t>4 500 руб.</w:t>
                  </w:r>
                </w:p>
              </w:tc>
            </w:tr>
          </w:tbl>
          <w:p w:rsidR="007E04CD" w:rsidRPr="007E04CD" w:rsidRDefault="007E04CD" w:rsidP="007E0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062" w:type="dxa"/>
          </w:tcPr>
          <w:p w:rsidR="003F3FBD" w:rsidRPr="007276A2" w:rsidRDefault="003F3FBD" w:rsidP="003F3FBD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7276A2">
              <w:rPr>
                <w:szCs w:val="28"/>
              </w:rPr>
              <w:t>Утверждено</w:t>
            </w:r>
          </w:p>
          <w:p w:rsidR="003F3FBD" w:rsidRPr="007276A2" w:rsidRDefault="003F3FBD" w:rsidP="003F3FBD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7276A2">
              <w:rPr>
                <w:szCs w:val="28"/>
              </w:rPr>
              <w:t>Решением Совета депутатов</w:t>
            </w:r>
          </w:p>
          <w:p w:rsidR="003F3FBD" w:rsidRPr="007276A2" w:rsidRDefault="003F3FBD" w:rsidP="003F3FBD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gramStart"/>
            <w:r w:rsidRPr="007276A2">
              <w:rPr>
                <w:szCs w:val="28"/>
              </w:rPr>
              <w:t>городского</w:t>
            </w:r>
            <w:proofErr w:type="gramEnd"/>
            <w:r w:rsidRPr="007276A2">
              <w:rPr>
                <w:szCs w:val="28"/>
              </w:rPr>
              <w:t xml:space="preserve"> округа Люберцы</w:t>
            </w:r>
          </w:p>
          <w:p w:rsidR="003F3FBD" w:rsidRPr="007276A2" w:rsidRDefault="003F3FBD" w:rsidP="003F3FBD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7276A2">
              <w:rPr>
                <w:szCs w:val="28"/>
              </w:rPr>
              <w:t>Московской области</w:t>
            </w:r>
          </w:p>
          <w:p w:rsidR="007E04CD" w:rsidRPr="007E04CD" w:rsidRDefault="003F3FBD" w:rsidP="003F3FB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276A2">
              <w:rPr>
                <w:szCs w:val="28"/>
              </w:rPr>
              <w:t xml:space="preserve">                                                                                </w:t>
            </w:r>
            <w:proofErr w:type="gramStart"/>
            <w:r w:rsidRPr="007276A2">
              <w:rPr>
                <w:szCs w:val="28"/>
              </w:rPr>
              <w:t>от</w:t>
            </w:r>
            <w:proofErr w:type="gramEnd"/>
            <w:r w:rsidR="00A93482">
              <w:rPr>
                <w:szCs w:val="28"/>
              </w:rPr>
              <w:t xml:space="preserve"> 20.11.2019 г. № 327/40</w:t>
            </w:r>
            <w:bookmarkStart w:id="0" w:name="_GoBack"/>
            <w:bookmarkEnd w:id="0"/>
            <w:r w:rsidRPr="003F3FBD">
              <w:rPr>
                <w:sz w:val="24"/>
                <w:szCs w:val="24"/>
              </w:rPr>
              <w:t xml:space="preserve">                    </w:t>
            </w:r>
          </w:p>
        </w:tc>
        <w:tc>
          <w:tcPr>
            <w:tcW w:w="201" w:type="dxa"/>
          </w:tcPr>
          <w:p w:rsidR="007E04CD" w:rsidRPr="007E04CD" w:rsidRDefault="007E04CD" w:rsidP="007E0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1" w:type="dxa"/>
          </w:tcPr>
          <w:p w:rsidR="007E04CD" w:rsidRPr="007E04CD" w:rsidRDefault="007E04CD" w:rsidP="007E0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1" w:type="dxa"/>
          </w:tcPr>
          <w:p w:rsidR="007E04CD" w:rsidRPr="007E04CD" w:rsidRDefault="007E04CD" w:rsidP="007E0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1" w:type="dxa"/>
          </w:tcPr>
          <w:p w:rsidR="007E04CD" w:rsidRPr="007E04CD" w:rsidRDefault="007E04CD" w:rsidP="007E0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1" w:type="dxa"/>
          </w:tcPr>
          <w:p w:rsidR="007E04CD" w:rsidRPr="007E04CD" w:rsidRDefault="007E04CD" w:rsidP="007E0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1" w:type="dxa"/>
          </w:tcPr>
          <w:p w:rsidR="007E04CD" w:rsidRPr="007E04CD" w:rsidRDefault="007E04CD" w:rsidP="007E0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1" w:type="dxa"/>
          </w:tcPr>
          <w:p w:rsidR="007E04CD" w:rsidRPr="007E04CD" w:rsidRDefault="007E04CD" w:rsidP="007E0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1" w:type="dxa"/>
            <w:hideMark/>
          </w:tcPr>
          <w:p w:rsidR="007E04CD" w:rsidRPr="007E04CD" w:rsidRDefault="007E04CD" w:rsidP="007E0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E04CD">
              <w:rPr>
                <w:sz w:val="24"/>
                <w:szCs w:val="24"/>
              </w:rPr>
              <w:t>   </w:t>
            </w:r>
          </w:p>
        </w:tc>
        <w:tc>
          <w:tcPr>
            <w:tcW w:w="202" w:type="dxa"/>
            <w:hideMark/>
          </w:tcPr>
          <w:p w:rsidR="007E04CD" w:rsidRPr="007E04CD" w:rsidRDefault="007E04CD" w:rsidP="007E0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E04CD">
              <w:rPr>
                <w:sz w:val="24"/>
                <w:szCs w:val="24"/>
              </w:rPr>
              <w:t>   </w:t>
            </w:r>
          </w:p>
        </w:tc>
        <w:tc>
          <w:tcPr>
            <w:tcW w:w="202" w:type="dxa"/>
            <w:hideMark/>
          </w:tcPr>
          <w:p w:rsidR="007E04CD" w:rsidRPr="007E04CD" w:rsidRDefault="007E04CD" w:rsidP="007E0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E04CD">
              <w:rPr>
                <w:sz w:val="24"/>
                <w:szCs w:val="24"/>
              </w:rPr>
              <w:t>   </w:t>
            </w:r>
          </w:p>
        </w:tc>
        <w:tc>
          <w:tcPr>
            <w:tcW w:w="202" w:type="dxa"/>
            <w:hideMark/>
          </w:tcPr>
          <w:p w:rsidR="007E04CD" w:rsidRPr="007E04CD" w:rsidRDefault="007E04CD" w:rsidP="007E0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E04CD">
              <w:rPr>
                <w:sz w:val="24"/>
                <w:szCs w:val="24"/>
              </w:rPr>
              <w:t>   </w:t>
            </w:r>
          </w:p>
        </w:tc>
        <w:tc>
          <w:tcPr>
            <w:tcW w:w="202" w:type="dxa"/>
            <w:hideMark/>
          </w:tcPr>
          <w:p w:rsidR="007E04CD" w:rsidRPr="007E04CD" w:rsidRDefault="007E04CD" w:rsidP="007E0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E04CD">
              <w:rPr>
                <w:sz w:val="24"/>
                <w:szCs w:val="24"/>
              </w:rPr>
              <w:t>   </w:t>
            </w:r>
          </w:p>
        </w:tc>
      </w:tr>
    </w:tbl>
    <w:p w:rsidR="009E3BBF" w:rsidRDefault="009E3BBF" w:rsidP="009E3BBF">
      <w:pPr>
        <w:shd w:val="clear" w:color="auto" w:fill="FFFFFF"/>
        <w:spacing w:before="100" w:beforeAutospacing="1" w:after="100" w:afterAutospacing="1"/>
        <w:ind w:firstLine="0"/>
        <w:jc w:val="center"/>
        <w:outlineLvl w:val="1"/>
        <w:rPr>
          <w:b/>
          <w:bCs/>
          <w:color w:val="000000"/>
          <w:szCs w:val="28"/>
        </w:rPr>
      </w:pPr>
    </w:p>
    <w:p w:rsidR="008D2036" w:rsidRPr="008D2036" w:rsidRDefault="008D2036" w:rsidP="009E3BBF">
      <w:pPr>
        <w:shd w:val="clear" w:color="auto" w:fill="FFFFFF"/>
        <w:spacing w:before="100" w:beforeAutospacing="1" w:after="100" w:afterAutospacing="1"/>
        <w:ind w:firstLine="0"/>
        <w:jc w:val="center"/>
        <w:outlineLvl w:val="1"/>
        <w:rPr>
          <w:b/>
          <w:bCs/>
          <w:color w:val="000000"/>
          <w:szCs w:val="28"/>
        </w:rPr>
      </w:pPr>
      <w:bookmarkStart w:id="1" w:name="_Hlk24463183"/>
      <w:r w:rsidRPr="008D2036">
        <w:rPr>
          <w:b/>
          <w:bCs/>
          <w:color w:val="000000"/>
          <w:szCs w:val="28"/>
        </w:rPr>
        <w:t>Поряд</w:t>
      </w:r>
      <w:r w:rsidR="009E3BBF">
        <w:rPr>
          <w:b/>
          <w:bCs/>
          <w:color w:val="000000"/>
          <w:szCs w:val="28"/>
        </w:rPr>
        <w:t>о</w:t>
      </w:r>
      <w:r w:rsidRPr="008D2036">
        <w:rPr>
          <w:b/>
          <w:bCs/>
          <w:color w:val="000000"/>
          <w:szCs w:val="28"/>
        </w:rPr>
        <w:t xml:space="preserve">к определения структуры </w:t>
      </w:r>
      <w:r w:rsidR="009E3BBF">
        <w:rPr>
          <w:b/>
          <w:bCs/>
          <w:color w:val="000000"/>
          <w:szCs w:val="28"/>
        </w:rPr>
        <w:t>К</w:t>
      </w:r>
      <w:r w:rsidRPr="008D2036">
        <w:rPr>
          <w:b/>
          <w:bCs/>
          <w:color w:val="000000"/>
          <w:szCs w:val="28"/>
        </w:rPr>
        <w:t>онтрольно-счетной палаты город</w:t>
      </w:r>
      <w:r w:rsidR="009E3BBF">
        <w:rPr>
          <w:b/>
          <w:bCs/>
          <w:color w:val="000000"/>
          <w:szCs w:val="28"/>
        </w:rPr>
        <w:t>ского округа Люберцы Московской области</w:t>
      </w:r>
    </w:p>
    <w:bookmarkEnd w:id="1"/>
    <w:p w:rsidR="008D2036" w:rsidRDefault="00530FE8" w:rsidP="00A06748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>1.</w:t>
      </w:r>
      <w:r w:rsidR="008D2036" w:rsidRPr="008D2036">
        <w:rPr>
          <w:color w:val="000000"/>
          <w:szCs w:val="28"/>
        </w:rPr>
        <w:t> </w:t>
      </w:r>
      <w:r w:rsidRPr="00530FE8">
        <w:rPr>
          <w:color w:val="000000"/>
          <w:szCs w:val="28"/>
        </w:rPr>
        <w:t xml:space="preserve">Порядок определения структуры Контрольно-счетной палаты городского округа </w:t>
      </w:r>
      <w:r>
        <w:rPr>
          <w:color w:val="000000"/>
          <w:szCs w:val="28"/>
        </w:rPr>
        <w:t>Люберцы Московской области</w:t>
      </w:r>
      <w:r w:rsidRPr="00530FE8">
        <w:rPr>
          <w:color w:val="000000"/>
          <w:szCs w:val="28"/>
        </w:rPr>
        <w:t xml:space="preserve"> разработан в соответствии с пунктом 5 статьи 5 Федерального закона от 7 февраля 2011 года </w:t>
      </w:r>
      <w:r>
        <w:rPr>
          <w:color w:val="000000"/>
          <w:szCs w:val="28"/>
        </w:rPr>
        <w:t>№</w:t>
      </w:r>
      <w:r w:rsidRPr="00530FE8">
        <w:rPr>
          <w:color w:val="000000"/>
          <w:szCs w:val="28"/>
        </w:rPr>
        <w:t xml:space="preserve"> 6-ФЗ "Об общих принципах организации и </w:t>
      </w:r>
      <w:proofErr w:type="gramStart"/>
      <w:r w:rsidRPr="00530FE8">
        <w:rPr>
          <w:color w:val="000000"/>
          <w:szCs w:val="28"/>
        </w:rPr>
        <w:t>деятельности контрольно-счетных органов субъектов Российской Федерации</w:t>
      </w:r>
      <w:proofErr w:type="gramEnd"/>
      <w:r w:rsidRPr="00530FE8">
        <w:rPr>
          <w:color w:val="000000"/>
          <w:szCs w:val="28"/>
        </w:rPr>
        <w:t xml:space="preserve"> и муниципальных образований" и регламентирует механизм определения структуры Контрольно-счетной палаты городского округа </w:t>
      </w:r>
      <w:r>
        <w:rPr>
          <w:color w:val="000000"/>
          <w:szCs w:val="28"/>
        </w:rPr>
        <w:t>Люберцы Московской области</w:t>
      </w:r>
      <w:r w:rsidRPr="00530FE8">
        <w:rPr>
          <w:color w:val="000000"/>
          <w:szCs w:val="28"/>
        </w:rPr>
        <w:t xml:space="preserve"> (далее - Контрольно-счетная палата).</w:t>
      </w:r>
    </w:p>
    <w:p w:rsidR="00530FE8" w:rsidRDefault="00530FE8" w:rsidP="00A06748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 xml:space="preserve">2. </w:t>
      </w:r>
      <w:r w:rsidR="00E5099C">
        <w:rPr>
          <w:color w:val="000000"/>
          <w:szCs w:val="28"/>
        </w:rPr>
        <w:t>С</w:t>
      </w:r>
      <w:r w:rsidRPr="00530FE8">
        <w:rPr>
          <w:color w:val="000000"/>
          <w:szCs w:val="28"/>
        </w:rPr>
        <w:t>труктур</w:t>
      </w:r>
      <w:r w:rsidR="00E5099C">
        <w:rPr>
          <w:color w:val="000000"/>
          <w:szCs w:val="28"/>
        </w:rPr>
        <w:t>а</w:t>
      </w:r>
      <w:r w:rsidRPr="00530FE8">
        <w:rPr>
          <w:color w:val="000000"/>
          <w:szCs w:val="28"/>
        </w:rPr>
        <w:t xml:space="preserve"> </w:t>
      </w:r>
      <w:r w:rsidRPr="009E3BBF">
        <w:rPr>
          <w:color w:val="000000"/>
          <w:szCs w:val="28"/>
        </w:rPr>
        <w:t>Контрольно-счетной палаты</w:t>
      </w:r>
      <w:r w:rsidRPr="00530FE8">
        <w:rPr>
          <w:color w:val="000000"/>
          <w:szCs w:val="28"/>
        </w:rPr>
        <w:t xml:space="preserve"> </w:t>
      </w:r>
      <w:r w:rsidR="00E5099C" w:rsidRPr="008D2036">
        <w:rPr>
          <w:color w:val="000000"/>
          <w:szCs w:val="28"/>
        </w:rPr>
        <w:t xml:space="preserve">определяется в целях обеспечения организационной </w:t>
      </w:r>
      <w:r w:rsidR="0035389A" w:rsidRPr="0035389A">
        <w:rPr>
          <w:color w:val="000000"/>
          <w:szCs w:val="28"/>
        </w:rPr>
        <w:t xml:space="preserve">и функциональной </w:t>
      </w:r>
      <w:r w:rsidR="00E5099C" w:rsidRPr="008D2036">
        <w:rPr>
          <w:color w:val="000000"/>
          <w:szCs w:val="28"/>
        </w:rPr>
        <w:t>деятельности</w:t>
      </w:r>
      <w:r w:rsidR="0035389A" w:rsidRPr="0035389A">
        <w:t xml:space="preserve"> </w:t>
      </w:r>
      <w:r w:rsidR="0035389A" w:rsidRPr="009E3BBF">
        <w:rPr>
          <w:color w:val="000000"/>
          <w:szCs w:val="28"/>
        </w:rPr>
        <w:t>Контрольно-счетной палаты</w:t>
      </w:r>
      <w:r w:rsidR="0035389A" w:rsidRPr="00530FE8">
        <w:rPr>
          <w:color w:val="000000"/>
          <w:szCs w:val="28"/>
        </w:rPr>
        <w:t xml:space="preserve"> </w:t>
      </w:r>
      <w:r w:rsidR="0035389A" w:rsidRPr="0035389A">
        <w:rPr>
          <w:color w:val="000000"/>
          <w:szCs w:val="28"/>
        </w:rPr>
        <w:t>с учетом необходимости решения задач по выполнению возложенных законодательством полномочий</w:t>
      </w:r>
      <w:r w:rsidRPr="00530FE8">
        <w:rPr>
          <w:color w:val="000000"/>
          <w:szCs w:val="28"/>
        </w:rPr>
        <w:t>.</w:t>
      </w:r>
    </w:p>
    <w:p w:rsidR="004F56BA" w:rsidRDefault="00A06748" w:rsidP="00A06748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>3</w:t>
      </w:r>
      <w:r w:rsidR="008D2036" w:rsidRPr="008D2036">
        <w:rPr>
          <w:color w:val="000000"/>
          <w:szCs w:val="28"/>
        </w:rPr>
        <w:t xml:space="preserve">. </w:t>
      </w:r>
      <w:r w:rsidR="004F56BA" w:rsidRPr="004F56BA">
        <w:rPr>
          <w:color w:val="000000"/>
          <w:szCs w:val="28"/>
        </w:rPr>
        <w:t>Структура Контрольно-счетной палаты утвержда</w:t>
      </w:r>
      <w:r w:rsidR="003551B7">
        <w:rPr>
          <w:color w:val="000000"/>
          <w:szCs w:val="28"/>
        </w:rPr>
        <w:t>е</w:t>
      </w:r>
      <w:r w:rsidR="004F56BA" w:rsidRPr="004F56BA">
        <w:rPr>
          <w:color w:val="000000"/>
          <w:szCs w:val="28"/>
        </w:rPr>
        <w:t xml:space="preserve">тся распоряжением Контрольно-счетной палаты в пределах установленной штатной численности и средств, предусмотренных в бюджете </w:t>
      </w:r>
      <w:r w:rsidR="004F56BA">
        <w:rPr>
          <w:color w:val="000000"/>
          <w:szCs w:val="28"/>
        </w:rPr>
        <w:t xml:space="preserve">городского округа Люберцы </w:t>
      </w:r>
      <w:r w:rsidR="004F56BA" w:rsidRPr="004F56BA">
        <w:rPr>
          <w:color w:val="000000"/>
          <w:szCs w:val="28"/>
        </w:rPr>
        <w:t>Московской области на обеспечение деятельности Контрольно-счетной палаты.</w:t>
      </w:r>
    </w:p>
    <w:p w:rsidR="004F56BA" w:rsidRDefault="00A06748" w:rsidP="00A06748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="008D2036" w:rsidRPr="008D2036">
        <w:rPr>
          <w:color w:val="000000"/>
          <w:szCs w:val="28"/>
        </w:rPr>
        <w:t xml:space="preserve">. </w:t>
      </w:r>
      <w:r w:rsidR="004F56BA" w:rsidRPr="004F56BA">
        <w:rPr>
          <w:color w:val="000000"/>
          <w:szCs w:val="28"/>
        </w:rPr>
        <w:t>Контрольно-счетная палата состоит из Председателя Контрольно-счетной палаты</w:t>
      </w:r>
      <w:r w:rsidR="00E82AEE">
        <w:rPr>
          <w:color w:val="000000"/>
          <w:szCs w:val="28"/>
        </w:rPr>
        <w:t>,</w:t>
      </w:r>
      <w:r w:rsidR="004F56BA" w:rsidRPr="004F56BA">
        <w:rPr>
          <w:color w:val="000000"/>
          <w:szCs w:val="28"/>
        </w:rPr>
        <w:t xml:space="preserve"> </w:t>
      </w:r>
      <w:r w:rsidR="00E82AEE" w:rsidRPr="00E82AEE">
        <w:rPr>
          <w:color w:val="000000"/>
          <w:szCs w:val="28"/>
        </w:rPr>
        <w:t xml:space="preserve">заместителя Председателя Контрольно-счетной палаты, аудиторов Контрольно-счетной палаты </w:t>
      </w:r>
      <w:r w:rsidR="004F56BA" w:rsidRPr="004F56BA">
        <w:rPr>
          <w:color w:val="000000"/>
          <w:szCs w:val="28"/>
        </w:rPr>
        <w:t>и аппарата Контрольно-счетной палаты.</w:t>
      </w:r>
    </w:p>
    <w:p w:rsidR="004F56BA" w:rsidRDefault="00A06748" w:rsidP="00A06748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>5</w:t>
      </w:r>
      <w:r w:rsidR="004F56BA">
        <w:rPr>
          <w:color w:val="000000"/>
          <w:szCs w:val="28"/>
        </w:rPr>
        <w:t xml:space="preserve">. </w:t>
      </w:r>
      <w:r w:rsidR="004F56BA" w:rsidRPr="004F56BA">
        <w:rPr>
          <w:color w:val="000000"/>
          <w:szCs w:val="28"/>
        </w:rPr>
        <w:t xml:space="preserve">В состав аппарата Контрольно-счетной палаты входят работники Контрольно-счетной палаты, замещающие должности муниципальной службы, а </w:t>
      </w:r>
      <w:r w:rsidR="004F56BA" w:rsidRPr="004F56BA">
        <w:rPr>
          <w:color w:val="000000"/>
          <w:szCs w:val="28"/>
        </w:rPr>
        <w:lastRenderedPageBreak/>
        <w:t>также работники, занимающие должности, не относящиеся к должностям муниципальной службы и обеспечивающие деятельность Контрольно-счетной палаты.</w:t>
      </w:r>
    </w:p>
    <w:p w:rsidR="00AD4A2E" w:rsidRDefault="00A06748" w:rsidP="00A06748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>6</w:t>
      </w:r>
      <w:r w:rsidR="008D2036" w:rsidRPr="008D2036">
        <w:rPr>
          <w:color w:val="000000"/>
          <w:szCs w:val="28"/>
        </w:rPr>
        <w:t xml:space="preserve">. </w:t>
      </w:r>
      <w:r w:rsidR="00AD4A2E" w:rsidRPr="00AD4A2E">
        <w:rPr>
          <w:color w:val="000000"/>
          <w:szCs w:val="28"/>
        </w:rPr>
        <w:t xml:space="preserve">Для обеспечения исполнения полномочий Контрольно-счетной палаты в составе аппарата Контрольно-счетной палаты </w:t>
      </w:r>
      <w:r w:rsidR="00263DF0">
        <w:rPr>
          <w:color w:val="000000"/>
          <w:szCs w:val="28"/>
        </w:rPr>
        <w:t xml:space="preserve">могут </w:t>
      </w:r>
      <w:r w:rsidR="00AD4A2E" w:rsidRPr="00AD4A2E">
        <w:rPr>
          <w:color w:val="000000"/>
          <w:szCs w:val="28"/>
        </w:rPr>
        <w:t>созда</w:t>
      </w:r>
      <w:r w:rsidR="00263DF0">
        <w:rPr>
          <w:color w:val="000000"/>
          <w:szCs w:val="28"/>
        </w:rPr>
        <w:t>ваться</w:t>
      </w:r>
      <w:r w:rsidR="00AD4A2E" w:rsidRPr="00AD4A2E">
        <w:rPr>
          <w:color w:val="000000"/>
          <w:szCs w:val="28"/>
        </w:rPr>
        <w:t xml:space="preserve"> </w:t>
      </w:r>
      <w:r w:rsidR="00AD4A2E">
        <w:rPr>
          <w:color w:val="000000"/>
          <w:szCs w:val="28"/>
        </w:rPr>
        <w:t>отделы</w:t>
      </w:r>
      <w:r w:rsidR="00AD4A2E" w:rsidRPr="00AD4A2E">
        <w:rPr>
          <w:color w:val="000000"/>
          <w:szCs w:val="28"/>
        </w:rPr>
        <w:t>.</w:t>
      </w:r>
    </w:p>
    <w:p w:rsidR="008D2036" w:rsidRPr="008D2036" w:rsidRDefault="00A06748" w:rsidP="00A06748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>7</w:t>
      </w:r>
      <w:r w:rsidR="008D2036" w:rsidRPr="008D2036">
        <w:rPr>
          <w:color w:val="000000"/>
          <w:szCs w:val="28"/>
        </w:rPr>
        <w:t xml:space="preserve">. При разработке структуры </w:t>
      </w:r>
      <w:r w:rsidR="00263DF0">
        <w:rPr>
          <w:color w:val="000000"/>
          <w:szCs w:val="28"/>
        </w:rPr>
        <w:t>К</w:t>
      </w:r>
      <w:r w:rsidR="008D2036" w:rsidRPr="008D2036">
        <w:rPr>
          <w:color w:val="000000"/>
          <w:szCs w:val="28"/>
        </w:rPr>
        <w:t>онтрольно-счетной палаты необходимо учитывать:</w:t>
      </w:r>
    </w:p>
    <w:p w:rsidR="008D2036" w:rsidRPr="008D2036" w:rsidRDefault="008D2036" w:rsidP="00A06748">
      <w:pPr>
        <w:shd w:val="clear" w:color="auto" w:fill="FFFFFF"/>
        <w:rPr>
          <w:color w:val="000000"/>
          <w:szCs w:val="28"/>
        </w:rPr>
      </w:pPr>
      <w:r w:rsidRPr="008D2036">
        <w:rPr>
          <w:color w:val="000000"/>
          <w:szCs w:val="28"/>
        </w:rPr>
        <w:t xml:space="preserve">- приведение организационной структуры в состояние, способствующее наиболее эффективному </w:t>
      </w:r>
      <w:r w:rsidR="00A06748">
        <w:rPr>
          <w:color w:val="000000"/>
          <w:szCs w:val="28"/>
        </w:rPr>
        <w:t>исполнению</w:t>
      </w:r>
      <w:r w:rsidRPr="008D2036">
        <w:rPr>
          <w:color w:val="000000"/>
          <w:szCs w:val="28"/>
        </w:rPr>
        <w:t xml:space="preserve"> возложенных полномочий;</w:t>
      </w:r>
    </w:p>
    <w:p w:rsidR="008D2036" w:rsidRPr="008D2036" w:rsidRDefault="008D2036" w:rsidP="00A06748">
      <w:pPr>
        <w:shd w:val="clear" w:color="auto" w:fill="FFFFFF"/>
        <w:rPr>
          <w:color w:val="000000"/>
          <w:szCs w:val="28"/>
        </w:rPr>
      </w:pPr>
      <w:r w:rsidRPr="008D2036">
        <w:rPr>
          <w:color w:val="000000"/>
          <w:szCs w:val="28"/>
        </w:rPr>
        <w:t>- оптимизацию количества структурных подразделений в соответствии с нормами управляемости;</w:t>
      </w:r>
    </w:p>
    <w:p w:rsidR="00530FE8" w:rsidRDefault="008D2036" w:rsidP="00A06748">
      <w:pPr>
        <w:shd w:val="clear" w:color="auto" w:fill="FFFFFF"/>
        <w:rPr>
          <w:color w:val="000000"/>
          <w:szCs w:val="28"/>
        </w:rPr>
      </w:pPr>
      <w:r w:rsidRPr="008D2036">
        <w:rPr>
          <w:color w:val="000000"/>
          <w:szCs w:val="28"/>
        </w:rPr>
        <w:t>- совершенствование систем, форм и методов управления</w:t>
      </w:r>
      <w:r w:rsidR="00530FE8">
        <w:rPr>
          <w:color w:val="000000"/>
          <w:szCs w:val="28"/>
        </w:rPr>
        <w:t>.</w:t>
      </w:r>
    </w:p>
    <w:p w:rsidR="008D2036" w:rsidRPr="008D2036" w:rsidRDefault="00A06748" w:rsidP="00A06748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>8</w:t>
      </w:r>
      <w:r w:rsidR="008D2036" w:rsidRPr="008D2036">
        <w:rPr>
          <w:color w:val="000000"/>
          <w:szCs w:val="28"/>
        </w:rPr>
        <w:t>.</w:t>
      </w:r>
      <w:r w:rsidR="00530FE8">
        <w:rPr>
          <w:color w:val="000000"/>
          <w:szCs w:val="28"/>
        </w:rPr>
        <w:t> </w:t>
      </w:r>
      <w:r w:rsidR="008D2036" w:rsidRPr="008D2036">
        <w:rPr>
          <w:color w:val="000000"/>
          <w:szCs w:val="28"/>
        </w:rPr>
        <w:t xml:space="preserve">Изменения в структуру </w:t>
      </w:r>
      <w:r w:rsidR="00530FE8">
        <w:rPr>
          <w:color w:val="000000"/>
          <w:szCs w:val="28"/>
        </w:rPr>
        <w:t>К</w:t>
      </w:r>
      <w:r w:rsidR="008D2036" w:rsidRPr="008D2036">
        <w:rPr>
          <w:color w:val="000000"/>
          <w:szCs w:val="28"/>
        </w:rPr>
        <w:t xml:space="preserve">онтрольно-счетной палаты могут вноситься </w:t>
      </w:r>
      <w:r w:rsidR="00530FE8">
        <w:rPr>
          <w:color w:val="000000"/>
          <w:szCs w:val="28"/>
        </w:rPr>
        <w:t>П</w:t>
      </w:r>
      <w:r w:rsidR="008D2036" w:rsidRPr="008D2036">
        <w:rPr>
          <w:color w:val="000000"/>
          <w:szCs w:val="28"/>
        </w:rPr>
        <w:t xml:space="preserve">редседателем </w:t>
      </w:r>
      <w:r w:rsidR="00530FE8">
        <w:rPr>
          <w:color w:val="000000"/>
          <w:szCs w:val="28"/>
        </w:rPr>
        <w:t>К</w:t>
      </w:r>
      <w:r w:rsidR="008D2036" w:rsidRPr="008D2036">
        <w:rPr>
          <w:color w:val="000000"/>
          <w:szCs w:val="28"/>
        </w:rPr>
        <w:t>онтрольно-счетной палаты не чаще одного раза в год.</w:t>
      </w:r>
    </w:p>
    <w:p w:rsidR="008D2036" w:rsidRPr="008D2036" w:rsidRDefault="008D2036" w:rsidP="00A06748">
      <w:pPr>
        <w:shd w:val="clear" w:color="auto" w:fill="FFFFFF"/>
        <w:rPr>
          <w:color w:val="000000"/>
          <w:szCs w:val="28"/>
        </w:rPr>
      </w:pPr>
      <w:r w:rsidRPr="008D2036">
        <w:rPr>
          <w:color w:val="000000"/>
          <w:szCs w:val="28"/>
        </w:rPr>
        <w:t> </w:t>
      </w:r>
    </w:p>
    <w:p w:rsidR="008D2036" w:rsidRPr="008D2036" w:rsidRDefault="008D2036" w:rsidP="00A06748">
      <w:pPr>
        <w:shd w:val="clear" w:color="auto" w:fill="FFFFFF"/>
        <w:rPr>
          <w:color w:val="000000"/>
          <w:szCs w:val="28"/>
        </w:rPr>
      </w:pPr>
      <w:r w:rsidRPr="008D2036">
        <w:rPr>
          <w:color w:val="000000"/>
          <w:szCs w:val="28"/>
        </w:rPr>
        <w:t> </w:t>
      </w:r>
    </w:p>
    <w:p w:rsidR="008D2036" w:rsidRPr="003C6FF3" w:rsidRDefault="008D2036" w:rsidP="00A06748">
      <w:pPr>
        <w:rPr>
          <w:b/>
          <w:szCs w:val="28"/>
        </w:rPr>
      </w:pPr>
    </w:p>
    <w:p w:rsidR="006E6E07" w:rsidRPr="003C6FF3" w:rsidRDefault="006E6E07" w:rsidP="00A06748">
      <w:pPr>
        <w:rPr>
          <w:b/>
          <w:szCs w:val="28"/>
        </w:rPr>
      </w:pPr>
    </w:p>
    <w:p w:rsidR="006E6E07" w:rsidRPr="003C6FF3" w:rsidRDefault="006E6E07" w:rsidP="003C6FF3">
      <w:pPr>
        <w:ind w:firstLine="0"/>
        <w:rPr>
          <w:b/>
          <w:szCs w:val="28"/>
        </w:rPr>
      </w:pPr>
    </w:p>
    <w:p w:rsidR="006E6E07" w:rsidRPr="003C6FF3" w:rsidRDefault="006E6E07" w:rsidP="003C6FF3">
      <w:pPr>
        <w:ind w:firstLine="0"/>
        <w:rPr>
          <w:b/>
          <w:szCs w:val="28"/>
        </w:rPr>
      </w:pPr>
    </w:p>
    <w:p w:rsidR="006E6E07" w:rsidRPr="003C6FF3" w:rsidRDefault="006E6E07" w:rsidP="003C6FF3">
      <w:pPr>
        <w:ind w:firstLine="0"/>
        <w:rPr>
          <w:b/>
          <w:szCs w:val="28"/>
        </w:rPr>
      </w:pPr>
    </w:p>
    <w:p w:rsidR="006E6E07" w:rsidRPr="003C6FF3" w:rsidRDefault="006E6E07" w:rsidP="003C6FF3">
      <w:pPr>
        <w:ind w:firstLine="0"/>
        <w:rPr>
          <w:b/>
          <w:szCs w:val="28"/>
        </w:rPr>
      </w:pPr>
    </w:p>
    <w:p w:rsidR="006E6E07" w:rsidRPr="003C6FF3" w:rsidRDefault="006E6E07" w:rsidP="003C6FF3">
      <w:pPr>
        <w:ind w:firstLine="0"/>
        <w:rPr>
          <w:b/>
          <w:szCs w:val="28"/>
        </w:rPr>
      </w:pPr>
    </w:p>
    <w:p w:rsidR="006E6E07" w:rsidRPr="003C6FF3" w:rsidRDefault="006E6E07" w:rsidP="003C6FF3">
      <w:pPr>
        <w:ind w:firstLine="0"/>
        <w:rPr>
          <w:szCs w:val="28"/>
        </w:rPr>
      </w:pPr>
    </w:p>
    <w:p w:rsidR="006E6E07" w:rsidRPr="003C6FF3" w:rsidRDefault="006E6E07" w:rsidP="003C6FF3">
      <w:pPr>
        <w:ind w:firstLine="0"/>
        <w:rPr>
          <w:b/>
          <w:szCs w:val="28"/>
        </w:rPr>
      </w:pPr>
    </w:p>
    <w:sectPr w:rsidR="006E6E07" w:rsidRPr="003C6FF3" w:rsidSect="00F126F9">
      <w:headerReference w:type="default" r:id="rId8"/>
      <w:pgSz w:w="11906" w:h="16838" w:code="9"/>
      <w:pgMar w:top="1134" w:right="680" w:bottom="1134" w:left="1134" w:header="624" w:footer="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E13" w:rsidRDefault="00E44E13" w:rsidP="00BD4E7B">
      <w:pPr>
        <w:spacing w:line="240" w:lineRule="auto"/>
      </w:pPr>
      <w:r>
        <w:separator/>
      </w:r>
    </w:p>
  </w:endnote>
  <w:endnote w:type="continuationSeparator" w:id="0">
    <w:p w:rsidR="00E44E13" w:rsidRDefault="00E44E13" w:rsidP="00BD4E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E13" w:rsidRDefault="00E44E13" w:rsidP="00BD4E7B">
      <w:pPr>
        <w:spacing w:line="240" w:lineRule="auto"/>
      </w:pPr>
      <w:r>
        <w:separator/>
      </w:r>
    </w:p>
  </w:footnote>
  <w:footnote w:type="continuationSeparator" w:id="0">
    <w:p w:rsidR="00E44E13" w:rsidRDefault="00E44E13" w:rsidP="00BD4E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F68" w:rsidRPr="006C2F68" w:rsidRDefault="006C2F68">
    <w:pPr>
      <w:pStyle w:val="af2"/>
      <w:jc w:val="center"/>
      <w:rPr>
        <w:sz w:val="18"/>
      </w:rPr>
    </w:pPr>
  </w:p>
  <w:p w:rsidR="006C2F68" w:rsidRDefault="006C2F68">
    <w:pPr>
      <w:pStyle w:val="af2"/>
    </w:pPr>
  </w:p>
  <w:p w:rsidR="00296C4B" w:rsidRDefault="00296C4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4E62203"/>
    <w:multiLevelType w:val="multilevel"/>
    <w:tmpl w:val="1C4E5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F9C1827"/>
    <w:multiLevelType w:val="multilevel"/>
    <w:tmpl w:val="86D62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C86489"/>
    <w:multiLevelType w:val="multilevel"/>
    <w:tmpl w:val="45868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EF7EF7"/>
    <w:multiLevelType w:val="multilevel"/>
    <w:tmpl w:val="32346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50225E"/>
    <w:multiLevelType w:val="multilevel"/>
    <w:tmpl w:val="750C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F96F95"/>
    <w:multiLevelType w:val="multilevel"/>
    <w:tmpl w:val="021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B037AE"/>
    <w:multiLevelType w:val="multilevel"/>
    <w:tmpl w:val="BF98D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CA7832"/>
    <w:multiLevelType w:val="multilevel"/>
    <w:tmpl w:val="C6901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230B99"/>
    <w:multiLevelType w:val="hybridMultilevel"/>
    <w:tmpl w:val="DE82AA6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57B"/>
    <w:rsid w:val="00011196"/>
    <w:rsid w:val="0003358E"/>
    <w:rsid w:val="0005228F"/>
    <w:rsid w:val="00061BC4"/>
    <w:rsid w:val="00066E45"/>
    <w:rsid w:val="00067CB7"/>
    <w:rsid w:val="000702A7"/>
    <w:rsid w:val="000705F8"/>
    <w:rsid w:val="000753B7"/>
    <w:rsid w:val="00077216"/>
    <w:rsid w:val="000822CC"/>
    <w:rsid w:val="0008328C"/>
    <w:rsid w:val="0009032E"/>
    <w:rsid w:val="000923D6"/>
    <w:rsid w:val="0009600D"/>
    <w:rsid w:val="000A079B"/>
    <w:rsid w:val="000A5507"/>
    <w:rsid w:val="000C0921"/>
    <w:rsid w:val="000C23F9"/>
    <w:rsid w:val="000D5506"/>
    <w:rsid w:val="000D719F"/>
    <w:rsid w:val="001072AA"/>
    <w:rsid w:val="001129F8"/>
    <w:rsid w:val="001220D7"/>
    <w:rsid w:val="00133310"/>
    <w:rsid w:val="0013436F"/>
    <w:rsid w:val="00136196"/>
    <w:rsid w:val="00144601"/>
    <w:rsid w:val="001644E1"/>
    <w:rsid w:val="00166FE2"/>
    <w:rsid w:val="00171449"/>
    <w:rsid w:val="00171A8B"/>
    <w:rsid w:val="0017600B"/>
    <w:rsid w:val="00181962"/>
    <w:rsid w:val="001854E9"/>
    <w:rsid w:val="001A2305"/>
    <w:rsid w:val="001A47B8"/>
    <w:rsid w:val="001B610B"/>
    <w:rsid w:val="001C2498"/>
    <w:rsid w:val="001E0215"/>
    <w:rsid w:val="001E7EA6"/>
    <w:rsid w:val="001F0EDD"/>
    <w:rsid w:val="001F4649"/>
    <w:rsid w:val="001F5309"/>
    <w:rsid w:val="00213410"/>
    <w:rsid w:val="00213B01"/>
    <w:rsid w:val="00217F35"/>
    <w:rsid w:val="00235FEE"/>
    <w:rsid w:val="00260375"/>
    <w:rsid w:val="00263DF0"/>
    <w:rsid w:val="002651C7"/>
    <w:rsid w:val="00275192"/>
    <w:rsid w:val="00280CE9"/>
    <w:rsid w:val="00286E23"/>
    <w:rsid w:val="00290959"/>
    <w:rsid w:val="002956E9"/>
    <w:rsid w:val="00296C4B"/>
    <w:rsid w:val="0029743C"/>
    <w:rsid w:val="002A2C67"/>
    <w:rsid w:val="002B4A61"/>
    <w:rsid w:val="002C2333"/>
    <w:rsid w:val="002C63EE"/>
    <w:rsid w:val="002C667B"/>
    <w:rsid w:val="002F6C9D"/>
    <w:rsid w:val="00301752"/>
    <w:rsid w:val="003029C0"/>
    <w:rsid w:val="003049BA"/>
    <w:rsid w:val="00305F70"/>
    <w:rsid w:val="00321B09"/>
    <w:rsid w:val="003267B2"/>
    <w:rsid w:val="0033276B"/>
    <w:rsid w:val="00336451"/>
    <w:rsid w:val="003372D8"/>
    <w:rsid w:val="00346164"/>
    <w:rsid w:val="0035389A"/>
    <w:rsid w:val="00355150"/>
    <w:rsid w:val="003551B7"/>
    <w:rsid w:val="003564A0"/>
    <w:rsid w:val="0036293C"/>
    <w:rsid w:val="00381F0D"/>
    <w:rsid w:val="00384B18"/>
    <w:rsid w:val="00396BB3"/>
    <w:rsid w:val="003A349B"/>
    <w:rsid w:val="003A4B13"/>
    <w:rsid w:val="003A7C26"/>
    <w:rsid w:val="003B3EB1"/>
    <w:rsid w:val="003B785B"/>
    <w:rsid w:val="003C6FF3"/>
    <w:rsid w:val="003D73C3"/>
    <w:rsid w:val="003D7885"/>
    <w:rsid w:val="003F3FBD"/>
    <w:rsid w:val="0040199F"/>
    <w:rsid w:val="00405F83"/>
    <w:rsid w:val="00407000"/>
    <w:rsid w:val="0040706F"/>
    <w:rsid w:val="0042000D"/>
    <w:rsid w:val="00424E87"/>
    <w:rsid w:val="00426311"/>
    <w:rsid w:val="004319BF"/>
    <w:rsid w:val="00450504"/>
    <w:rsid w:val="00453A6E"/>
    <w:rsid w:val="004740D0"/>
    <w:rsid w:val="0048045E"/>
    <w:rsid w:val="00484059"/>
    <w:rsid w:val="00492800"/>
    <w:rsid w:val="0049757C"/>
    <w:rsid w:val="004A17A1"/>
    <w:rsid w:val="004B36CA"/>
    <w:rsid w:val="004D329B"/>
    <w:rsid w:val="004D6A7C"/>
    <w:rsid w:val="004E2E56"/>
    <w:rsid w:val="004E62A7"/>
    <w:rsid w:val="004F56BA"/>
    <w:rsid w:val="00501D5E"/>
    <w:rsid w:val="00501F93"/>
    <w:rsid w:val="00522E47"/>
    <w:rsid w:val="00523F0B"/>
    <w:rsid w:val="00523F5E"/>
    <w:rsid w:val="005277EC"/>
    <w:rsid w:val="00530FE8"/>
    <w:rsid w:val="005313E4"/>
    <w:rsid w:val="00553838"/>
    <w:rsid w:val="00563F56"/>
    <w:rsid w:val="00566A64"/>
    <w:rsid w:val="00567434"/>
    <w:rsid w:val="00571A7E"/>
    <w:rsid w:val="005A4C7D"/>
    <w:rsid w:val="005A72C0"/>
    <w:rsid w:val="005B0FF2"/>
    <w:rsid w:val="005B6FC6"/>
    <w:rsid w:val="005C5CEA"/>
    <w:rsid w:val="005D103A"/>
    <w:rsid w:val="005E4719"/>
    <w:rsid w:val="005E6AC9"/>
    <w:rsid w:val="005F2664"/>
    <w:rsid w:val="0060065D"/>
    <w:rsid w:val="00626E86"/>
    <w:rsid w:val="006543D7"/>
    <w:rsid w:val="00654840"/>
    <w:rsid w:val="006668DA"/>
    <w:rsid w:val="006773A7"/>
    <w:rsid w:val="00684D83"/>
    <w:rsid w:val="00693320"/>
    <w:rsid w:val="006C2F68"/>
    <w:rsid w:val="006D0A27"/>
    <w:rsid w:val="006D3D01"/>
    <w:rsid w:val="006D4206"/>
    <w:rsid w:val="006D57EC"/>
    <w:rsid w:val="006E1B5D"/>
    <w:rsid w:val="006E6E07"/>
    <w:rsid w:val="006F15EE"/>
    <w:rsid w:val="00701A8E"/>
    <w:rsid w:val="00715895"/>
    <w:rsid w:val="00717ACC"/>
    <w:rsid w:val="00722A12"/>
    <w:rsid w:val="007276A2"/>
    <w:rsid w:val="00735C7E"/>
    <w:rsid w:val="00742100"/>
    <w:rsid w:val="00745195"/>
    <w:rsid w:val="0074696D"/>
    <w:rsid w:val="00770737"/>
    <w:rsid w:val="00776327"/>
    <w:rsid w:val="00782F13"/>
    <w:rsid w:val="0079528F"/>
    <w:rsid w:val="00795576"/>
    <w:rsid w:val="007A13F9"/>
    <w:rsid w:val="007A3B0C"/>
    <w:rsid w:val="007A6489"/>
    <w:rsid w:val="007C14E7"/>
    <w:rsid w:val="007C6120"/>
    <w:rsid w:val="007D2FC4"/>
    <w:rsid w:val="007E04CD"/>
    <w:rsid w:val="007E0F43"/>
    <w:rsid w:val="007F780D"/>
    <w:rsid w:val="00800A9B"/>
    <w:rsid w:val="00822D59"/>
    <w:rsid w:val="00824F91"/>
    <w:rsid w:val="00833DC9"/>
    <w:rsid w:val="0083702D"/>
    <w:rsid w:val="0084178F"/>
    <w:rsid w:val="0084661B"/>
    <w:rsid w:val="008467D9"/>
    <w:rsid w:val="008514BF"/>
    <w:rsid w:val="008568BE"/>
    <w:rsid w:val="00867650"/>
    <w:rsid w:val="008825C9"/>
    <w:rsid w:val="008850A7"/>
    <w:rsid w:val="00893B14"/>
    <w:rsid w:val="008A52F7"/>
    <w:rsid w:val="008A7B44"/>
    <w:rsid w:val="008C5193"/>
    <w:rsid w:val="008C780C"/>
    <w:rsid w:val="008D2036"/>
    <w:rsid w:val="008D45D0"/>
    <w:rsid w:val="008E50E6"/>
    <w:rsid w:val="008F3711"/>
    <w:rsid w:val="008F3CE8"/>
    <w:rsid w:val="008F7858"/>
    <w:rsid w:val="0090274E"/>
    <w:rsid w:val="00902881"/>
    <w:rsid w:val="009052E9"/>
    <w:rsid w:val="00927F62"/>
    <w:rsid w:val="009320E7"/>
    <w:rsid w:val="0093358A"/>
    <w:rsid w:val="009343DF"/>
    <w:rsid w:val="00934FA2"/>
    <w:rsid w:val="009352F2"/>
    <w:rsid w:val="00950E61"/>
    <w:rsid w:val="00990052"/>
    <w:rsid w:val="009919F8"/>
    <w:rsid w:val="00996285"/>
    <w:rsid w:val="0099724D"/>
    <w:rsid w:val="009A0213"/>
    <w:rsid w:val="009B32C2"/>
    <w:rsid w:val="009B3388"/>
    <w:rsid w:val="009C3805"/>
    <w:rsid w:val="009C7DEB"/>
    <w:rsid w:val="009D1246"/>
    <w:rsid w:val="009D4973"/>
    <w:rsid w:val="009E3BBF"/>
    <w:rsid w:val="009E7E40"/>
    <w:rsid w:val="009F2A75"/>
    <w:rsid w:val="00A00480"/>
    <w:rsid w:val="00A01F71"/>
    <w:rsid w:val="00A06748"/>
    <w:rsid w:val="00A109A0"/>
    <w:rsid w:val="00A357AD"/>
    <w:rsid w:val="00A4486B"/>
    <w:rsid w:val="00A93482"/>
    <w:rsid w:val="00A94321"/>
    <w:rsid w:val="00AB12F2"/>
    <w:rsid w:val="00AB6218"/>
    <w:rsid w:val="00AD28CB"/>
    <w:rsid w:val="00AD3A2F"/>
    <w:rsid w:val="00AD4A2E"/>
    <w:rsid w:val="00AE7D88"/>
    <w:rsid w:val="00B361EA"/>
    <w:rsid w:val="00B42519"/>
    <w:rsid w:val="00B54214"/>
    <w:rsid w:val="00B5458A"/>
    <w:rsid w:val="00B94BCE"/>
    <w:rsid w:val="00B97088"/>
    <w:rsid w:val="00BA2089"/>
    <w:rsid w:val="00BA44A6"/>
    <w:rsid w:val="00BA636C"/>
    <w:rsid w:val="00BB192D"/>
    <w:rsid w:val="00BB6C75"/>
    <w:rsid w:val="00BC099B"/>
    <w:rsid w:val="00BC24DF"/>
    <w:rsid w:val="00BC4980"/>
    <w:rsid w:val="00BC6AB4"/>
    <w:rsid w:val="00BD1DE0"/>
    <w:rsid w:val="00BD4880"/>
    <w:rsid w:val="00BD4E7B"/>
    <w:rsid w:val="00BD7972"/>
    <w:rsid w:val="00BE6A78"/>
    <w:rsid w:val="00BF2A6F"/>
    <w:rsid w:val="00C01D1F"/>
    <w:rsid w:val="00C0251C"/>
    <w:rsid w:val="00C040CE"/>
    <w:rsid w:val="00C04DFF"/>
    <w:rsid w:val="00C06EE8"/>
    <w:rsid w:val="00C174ED"/>
    <w:rsid w:val="00C209BE"/>
    <w:rsid w:val="00C40D6C"/>
    <w:rsid w:val="00C462B9"/>
    <w:rsid w:val="00C610E0"/>
    <w:rsid w:val="00C80E47"/>
    <w:rsid w:val="00C81783"/>
    <w:rsid w:val="00C8251B"/>
    <w:rsid w:val="00C93B0A"/>
    <w:rsid w:val="00C942F4"/>
    <w:rsid w:val="00C955CD"/>
    <w:rsid w:val="00CC27B6"/>
    <w:rsid w:val="00CC6C21"/>
    <w:rsid w:val="00CE4485"/>
    <w:rsid w:val="00CF0FAE"/>
    <w:rsid w:val="00D06FF4"/>
    <w:rsid w:val="00D10D6E"/>
    <w:rsid w:val="00D121BF"/>
    <w:rsid w:val="00D12E17"/>
    <w:rsid w:val="00D14013"/>
    <w:rsid w:val="00D14143"/>
    <w:rsid w:val="00D141C3"/>
    <w:rsid w:val="00D23298"/>
    <w:rsid w:val="00D3094C"/>
    <w:rsid w:val="00D35F8A"/>
    <w:rsid w:val="00D373AD"/>
    <w:rsid w:val="00D445EB"/>
    <w:rsid w:val="00D50810"/>
    <w:rsid w:val="00D53A9C"/>
    <w:rsid w:val="00D77739"/>
    <w:rsid w:val="00D821DB"/>
    <w:rsid w:val="00D82292"/>
    <w:rsid w:val="00DB06A2"/>
    <w:rsid w:val="00DC1C64"/>
    <w:rsid w:val="00DC6653"/>
    <w:rsid w:val="00DD14ED"/>
    <w:rsid w:val="00DD3F4C"/>
    <w:rsid w:val="00DE1BE3"/>
    <w:rsid w:val="00DF11C8"/>
    <w:rsid w:val="00DF2135"/>
    <w:rsid w:val="00DF6414"/>
    <w:rsid w:val="00DF75D2"/>
    <w:rsid w:val="00E10614"/>
    <w:rsid w:val="00E136CE"/>
    <w:rsid w:val="00E13913"/>
    <w:rsid w:val="00E157E7"/>
    <w:rsid w:val="00E23425"/>
    <w:rsid w:val="00E26E39"/>
    <w:rsid w:val="00E273BD"/>
    <w:rsid w:val="00E37D54"/>
    <w:rsid w:val="00E4235A"/>
    <w:rsid w:val="00E44E13"/>
    <w:rsid w:val="00E501DA"/>
    <w:rsid w:val="00E5099C"/>
    <w:rsid w:val="00E50E9D"/>
    <w:rsid w:val="00E82AD8"/>
    <w:rsid w:val="00E82AEE"/>
    <w:rsid w:val="00E85BB3"/>
    <w:rsid w:val="00E902C1"/>
    <w:rsid w:val="00E9098F"/>
    <w:rsid w:val="00EA5073"/>
    <w:rsid w:val="00EB20F3"/>
    <w:rsid w:val="00EB5778"/>
    <w:rsid w:val="00ED0C38"/>
    <w:rsid w:val="00EE19CE"/>
    <w:rsid w:val="00EE4666"/>
    <w:rsid w:val="00EE5580"/>
    <w:rsid w:val="00EF5C42"/>
    <w:rsid w:val="00F04EAE"/>
    <w:rsid w:val="00F126F9"/>
    <w:rsid w:val="00F139EF"/>
    <w:rsid w:val="00F20EB1"/>
    <w:rsid w:val="00F21D6F"/>
    <w:rsid w:val="00F3366C"/>
    <w:rsid w:val="00F44338"/>
    <w:rsid w:val="00F52E8C"/>
    <w:rsid w:val="00F73564"/>
    <w:rsid w:val="00F85E37"/>
    <w:rsid w:val="00F9157B"/>
    <w:rsid w:val="00F96531"/>
    <w:rsid w:val="00FA2B58"/>
    <w:rsid w:val="00FA5F92"/>
    <w:rsid w:val="00FC2287"/>
    <w:rsid w:val="00FD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8D4D68-A036-4B10-981C-61C06D941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86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4486B"/>
    <w:pPr>
      <w:spacing w:line="240" w:lineRule="auto"/>
      <w:ind w:firstLine="0"/>
      <w:jc w:val="center"/>
      <w:outlineLvl w:val="0"/>
    </w:pPr>
    <w:rPr>
      <w:b/>
      <w:caps/>
      <w:spacing w:val="60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217F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4486B"/>
    <w:pPr>
      <w:snapToGrid w:val="0"/>
      <w:spacing w:line="240" w:lineRule="auto"/>
      <w:ind w:firstLine="0"/>
      <w:jc w:val="center"/>
      <w:outlineLvl w:val="2"/>
    </w:pPr>
    <w:rPr>
      <w:b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86B"/>
    <w:rPr>
      <w:rFonts w:ascii="Times New Roman" w:eastAsia="Times New Roman" w:hAnsi="Times New Roman" w:cs="Times New Roman"/>
      <w:b/>
      <w:caps/>
      <w:spacing w:val="60"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A4486B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customStyle="1" w:styleId="a3">
    <w:name w:val="подпись"/>
    <w:basedOn w:val="a"/>
    <w:rsid w:val="00A4486B"/>
    <w:pPr>
      <w:overflowPunct w:val="0"/>
      <w:autoSpaceDE w:val="0"/>
      <w:autoSpaceDN w:val="0"/>
      <w:adjustRightInd w:val="0"/>
      <w:spacing w:line="240" w:lineRule="auto"/>
      <w:ind w:firstLine="0"/>
      <w:jc w:val="right"/>
    </w:pPr>
    <w:rPr>
      <w:szCs w:val="28"/>
    </w:rPr>
  </w:style>
  <w:style w:type="paragraph" w:customStyle="1" w:styleId="11">
    <w:name w:val="Должность1"/>
    <w:basedOn w:val="a"/>
    <w:rsid w:val="00A4486B"/>
    <w:pPr>
      <w:overflowPunct w:val="0"/>
      <w:autoSpaceDE w:val="0"/>
      <w:autoSpaceDN w:val="0"/>
      <w:adjustRightInd w:val="0"/>
      <w:spacing w:line="240" w:lineRule="auto"/>
      <w:ind w:firstLine="0"/>
      <w:jc w:val="left"/>
    </w:pPr>
    <w:rPr>
      <w:szCs w:val="28"/>
    </w:rPr>
  </w:style>
  <w:style w:type="paragraph" w:styleId="a4">
    <w:name w:val="Normal (Web)"/>
    <w:basedOn w:val="a"/>
    <w:uiPriority w:val="99"/>
    <w:unhideWhenUsed/>
    <w:rsid w:val="0099724D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17F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6293C"/>
  </w:style>
  <w:style w:type="paragraph" w:styleId="a5">
    <w:name w:val="Balloon Text"/>
    <w:basedOn w:val="a"/>
    <w:link w:val="a6"/>
    <w:uiPriority w:val="99"/>
    <w:semiHidden/>
    <w:unhideWhenUsed/>
    <w:rsid w:val="002B4A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A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E273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4E62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171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styleId="a8">
    <w:name w:val="Hyperlink"/>
    <w:basedOn w:val="a0"/>
    <w:uiPriority w:val="99"/>
    <w:unhideWhenUsed/>
    <w:rsid w:val="000A5507"/>
    <w:rPr>
      <w:color w:val="0000FF"/>
      <w:u w:val="single"/>
    </w:rPr>
  </w:style>
  <w:style w:type="character" w:styleId="a9">
    <w:name w:val="Strong"/>
    <w:basedOn w:val="a0"/>
    <w:uiPriority w:val="22"/>
    <w:qFormat/>
    <w:rsid w:val="00A94321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BC6AB4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40706F"/>
    <w:rPr>
      <w:color w:val="800080" w:themeColor="followedHyperlink"/>
      <w:u w:val="single"/>
    </w:rPr>
  </w:style>
  <w:style w:type="paragraph" w:styleId="ab">
    <w:name w:val="endnote text"/>
    <w:basedOn w:val="a"/>
    <w:link w:val="ac"/>
    <w:uiPriority w:val="99"/>
    <w:semiHidden/>
    <w:unhideWhenUsed/>
    <w:rsid w:val="00BD4E7B"/>
    <w:pPr>
      <w:spacing w:line="240" w:lineRule="auto"/>
    </w:pPr>
    <w:rPr>
      <w:sz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BD4E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uiPriority w:val="99"/>
    <w:semiHidden/>
    <w:unhideWhenUsed/>
    <w:rsid w:val="00BD4E7B"/>
    <w:rPr>
      <w:vertAlign w:val="superscript"/>
    </w:rPr>
  </w:style>
  <w:style w:type="paragraph" w:customStyle="1" w:styleId="sh2">
    <w:name w:val="sh2"/>
    <w:basedOn w:val="a"/>
    <w:rsid w:val="00BC099B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sh3">
    <w:name w:val="sh3"/>
    <w:basedOn w:val="a"/>
    <w:rsid w:val="00BC099B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2956E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z w:val="20"/>
    </w:rPr>
  </w:style>
  <w:style w:type="character" w:customStyle="1" w:styleId="af">
    <w:name w:val="Цветовое выделение"/>
    <w:uiPriority w:val="99"/>
    <w:rsid w:val="002956E9"/>
    <w:rPr>
      <w:b/>
      <w:color w:val="26282F"/>
    </w:rPr>
  </w:style>
  <w:style w:type="paragraph" w:customStyle="1" w:styleId="af0">
    <w:name w:val="Таблицы (моноширинный)"/>
    <w:basedOn w:val="a"/>
    <w:next w:val="a"/>
    <w:uiPriority w:val="99"/>
    <w:rsid w:val="002956E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hAnsi="Courier New" w:cs="Courier New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7E04CD"/>
  </w:style>
  <w:style w:type="paragraph" w:customStyle="1" w:styleId="msonormal0">
    <w:name w:val="msonormal"/>
    <w:basedOn w:val="a"/>
    <w:rsid w:val="007E04CD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info">
    <w:name w:val="info"/>
    <w:basedOn w:val="a0"/>
    <w:rsid w:val="007E04CD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E04CD"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E04C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ap">
    <w:name w:val="cap"/>
    <w:basedOn w:val="a0"/>
    <w:rsid w:val="007E04CD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E04CD"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7E04C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ta-c">
    <w:name w:val="ta-c"/>
    <w:basedOn w:val="a0"/>
    <w:rsid w:val="007E04CD"/>
  </w:style>
  <w:style w:type="paragraph" w:customStyle="1" w:styleId="utl-icon-num-0">
    <w:name w:val="utl-icon-num-0"/>
    <w:basedOn w:val="a"/>
    <w:rsid w:val="007E04CD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share-counter">
    <w:name w:val="share-counter"/>
    <w:basedOn w:val="a0"/>
    <w:rsid w:val="007E04CD"/>
  </w:style>
  <w:style w:type="paragraph" w:customStyle="1" w:styleId="utl-icon-num-1">
    <w:name w:val="utl-icon-num-1"/>
    <w:basedOn w:val="a"/>
    <w:rsid w:val="007E04CD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utl-icon-num-2">
    <w:name w:val="utl-icon-num-2"/>
    <w:basedOn w:val="a"/>
    <w:rsid w:val="007E04CD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utl-icon-num-3">
    <w:name w:val="utl-icon-num-3"/>
    <w:basedOn w:val="a"/>
    <w:rsid w:val="007E04CD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uptolike2">
    <w:name w:val="uptolike2"/>
    <w:basedOn w:val="a"/>
    <w:rsid w:val="007E04CD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sn-icon">
    <w:name w:val="sn-icon"/>
    <w:basedOn w:val="a0"/>
    <w:rsid w:val="007E04CD"/>
  </w:style>
  <w:style w:type="character" w:customStyle="1" w:styleId="ico">
    <w:name w:val="ico"/>
    <w:basedOn w:val="a0"/>
    <w:rsid w:val="007E04CD"/>
  </w:style>
  <w:style w:type="paragraph" w:styleId="af1">
    <w:name w:val="caption"/>
    <w:basedOn w:val="a"/>
    <w:next w:val="a"/>
    <w:uiPriority w:val="35"/>
    <w:unhideWhenUsed/>
    <w:qFormat/>
    <w:rsid w:val="00384B18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6C2F68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6C2F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6C2F68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6C2F6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143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89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0786">
          <w:marLeft w:val="0"/>
          <w:marRight w:val="30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15" w:color="CCCCCC"/>
            <w:right w:val="none" w:sz="0" w:space="0" w:color="auto"/>
          </w:divBdr>
        </w:div>
        <w:div w:id="759330021">
          <w:marLeft w:val="0"/>
          <w:marRight w:val="3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5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666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5634">
          <w:marLeft w:val="675"/>
          <w:marRight w:val="0"/>
          <w:marTop w:val="0"/>
          <w:marBottom w:val="300"/>
          <w:divBdr>
            <w:top w:val="single" w:sz="6" w:space="0" w:color="E7E7E7"/>
            <w:left w:val="single" w:sz="6" w:space="14" w:color="E7E7E7"/>
            <w:bottom w:val="single" w:sz="6" w:space="14" w:color="E7E7E7"/>
            <w:right w:val="single" w:sz="6" w:space="14" w:color="E7E7E7"/>
          </w:divBdr>
          <w:divsChild>
            <w:div w:id="84895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4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158867">
              <w:marLeft w:val="0"/>
              <w:marRight w:val="0"/>
              <w:marTop w:val="0"/>
              <w:marBottom w:val="0"/>
              <w:divBdr>
                <w:top w:val="none" w:sz="0" w:space="0" w:color="3E96A1"/>
                <w:left w:val="none" w:sz="0" w:space="0" w:color="3E96A1"/>
                <w:bottom w:val="single" w:sz="12" w:space="0" w:color="3E96A1"/>
                <w:right w:val="none" w:sz="0" w:space="0" w:color="3E96A1"/>
              </w:divBdr>
            </w:div>
          </w:divsChild>
        </w:div>
        <w:div w:id="85210778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1876">
              <w:marLeft w:val="0"/>
              <w:marRight w:val="0"/>
              <w:marTop w:val="15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3785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1343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single" w:sz="6" w:space="0" w:color="E5E5E5"/>
                <w:bottom w:val="single" w:sz="6" w:space="0" w:color="E5E5E5"/>
                <w:right w:val="single" w:sz="6" w:space="0" w:color="E5E5E5"/>
              </w:divBdr>
            </w:div>
            <w:div w:id="109767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34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96956">
              <w:marLeft w:val="0"/>
              <w:marRight w:val="0"/>
              <w:marTop w:val="15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616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9252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single" w:sz="6" w:space="0" w:color="E5E5E5"/>
                <w:bottom w:val="single" w:sz="6" w:space="0" w:color="E5E5E5"/>
                <w:right w:val="single" w:sz="6" w:space="0" w:color="E5E5E5"/>
              </w:divBdr>
            </w:div>
            <w:div w:id="114728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3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51695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39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87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1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1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8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0261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9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307857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50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9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14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339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908621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546530">
                  <w:marLeft w:val="0"/>
                  <w:marRight w:val="0"/>
                  <w:marTop w:val="0"/>
                  <w:marBottom w:val="0"/>
                  <w:divBdr>
                    <w:top w:val="single" w:sz="12" w:space="0" w:color="999999"/>
                    <w:left w:val="none" w:sz="0" w:space="0" w:color="auto"/>
                    <w:bottom w:val="single" w:sz="12" w:space="0" w:color="999999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2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9264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311011">
          <w:marLeft w:val="0"/>
          <w:marRight w:val="0"/>
          <w:marTop w:val="300"/>
          <w:marBottom w:val="300"/>
          <w:divBdr>
            <w:top w:val="single" w:sz="18" w:space="8" w:color="B9CFF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88350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</w:div>
        <w:div w:id="38175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2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8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0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FBDE7-5552-4458-BB71-962F52645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secrfin</dc:creator>
  <cp:lastModifiedBy>PC</cp:lastModifiedBy>
  <cp:revision>2</cp:revision>
  <cp:lastPrinted>2019-08-19T07:08:00Z</cp:lastPrinted>
  <dcterms:created xsi:type="dcterms:W3CDTF">2019-11-27T07:18:00Z</dcterms:created>
  <dcterms:modified xsi:type="dcterms:W3CDTF">2019-11-27T07:18:00Z</dcterms:modified>
</cp:coreProperties>
</file>